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6" w:rsidRDefault="009C14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495">
        <w:rPr>
          <w:rFonts w:ascii="Times New Roman" w:hAnsi="Times New Roman" w:cs="Times New Roman"/>
          <w:b/>
          <w:color w:val="FF0000"/>
          <w:sz w:val="28"/>
          <w:szCs w:val="28"/>
        </w:rPr>
        <w:t>2.06.           гр.15                       Русский язык</w:t>
      </w:r>
    </w:p>
    <w:p w:rsidR="009C1495" w:rsidRDefault="009C1495" w:rsidP="009C1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495">
        <w:rPr>
          <w:rFonts w:ascii="Times New Roman" w:hAnsi="Times New Roman" w:cs="Times New Roman"/>
          <w:b/>
          <w:sz w:val="24"/>
          <w:szCs w:val="24"/>
        </w:rPr>
        <w:t>Доброе утро!  Итак, сегодня итоговая контрольная работа</w:t>
      </w:r>
    </w:p>
    <w:p w:rsidR="009C1495" w:rsidRDefault="009C1495" w:rsidP="009C1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пишем очень четко, фотографируем так, чтобы была видна вся работа, каждый вопрос-ответ. Удачи!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2) катАлог 3) обнЯлись 4) звОнит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В каком предложении вместо слова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употребить ПАМЯТЛИВЫЙ?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мама покупала календарь ПАМЯТНЫХ дат.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был ПАМЯТНЫЙ разговор, который повлиял на мою судьбу.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глубокой старости он оставался таким же словоохотливым, ПАМЯТНЫМ и энергичным.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дорого и ПАМЯТЕН каждый уголок родного дома.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Укажите пример с ошибкой в образовании формы слова.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чулок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теплее</w:t>
      </w:r>
      <w:proofErr w:type="gramEnd"/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обоих ворот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предложение с грамматической ошибкой (с нарушением синтаксической нормы).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освоил никакого ремесла и ведёт праздную жизнь, поступают дурно.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 спросил учеников, что какие проблемы возникли у них при написании сочинения.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распорядиться возможностями своей памяти - вот задача, стоящая перед каждым человеком.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вам из деревни, куда заехал вследствие печальных обстоятельств.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ряду во всех словах пропущена одна и та же буква?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заветно, не..гибаемый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старинное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пр..образовать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неб..ющееся стекло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нициативный, до..грать</w:t>
      </w:r>
    </w:p>
    <w:p w:rsidR="009C1495" w:rsidRDefault="009C1495" w:rsidP="009C14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варианте ответа правильно указаны все цифры, на месте которых пишется одна буква Н?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позднем творчестве Сальвадора Дали выраже (1)ы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 (2) ые тенденции – интерес к классической ясности,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 (3) ей гармонии.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 2) 1,2 3) 3 4) 2,3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ряду во всех словах пропущена гласная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снуться, предпол..жение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каемый, ост..новиться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пор..зительный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мление, заг..релые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каком ряду во всех словах пропущена одна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полын…, в аудитори…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жизн…, о подруг…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алле…, в парк…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дорожк…,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книг…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каком ряду в обоих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незыбл..мый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выстрел..вший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шься, движ..мый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постел..нный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каком предложении НЕ со словом пишется слитно?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рисует в рассказе (не) определённую личность, а устоявшийся социальный тип.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Мещёрском крае можно встретить никогда (не)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ещё (не) успевшая вытянуться, окружала почерневшие пни.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лебедь, когда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озмутимо плывёт он по зеркальной глади воды.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каком предложении выделенное слово пишется слитно?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многозначного слова конкретизируется в тексте, и некоторые слова только в данном тексте могут обозначать одно и ТО (ЖЕ) понятие.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поступал ТАК (ЖЕ), как его отец.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Вернер должен был настоять на том, ЧТ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дело обошлось как можно секретнее.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(В) ТЕЧЕНИЕ всей ночи шёл густой снег.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1,3 2) 1,2 3) 1,2,3 4) 1,2,4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(1) вероятно (2) и такое решение вопроса. Но окончательное решение (3) вероятно(4) будет принято позже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1,2 2) 1,3, 4 3) 3,4 4) 1,2,3,4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Укажите предложение, в котором нужно поставить одну запятую. (Знаки препинания не расставлены.)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жемчуг можно найти и в реках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озёрах и в ручьях.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водохранилища создаются в оврагах или в специально вырытых углублениях.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пустыни могут длительное время обходиться без воды и питаться колючками и молодыми побегами.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меняет шерсть да не повадки.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сервиса рассчитывается по двадцати параметрам (1) среди которых (2)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дружелюбие и компетентность персонала.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1,2 3) 2,3 4) 1,3</w:t>
      </w:r>
    </w:p>
    <w:p w:rsidR="009C1495" w:rsidRDefault="009C1495" w:rsidP="009C1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16 – 20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(1).... (2)Великий основоположник эволюционного учения считал, что богатые флора и фауна Тропической Африки облегчали нашим примитивным предкам поиски пищи, а тёплый климат не только избавлял их от необходимости сооружать жилища и заботиться об одежде, но и ускорял процесс исчезновения у них волосяного покрова. (3) … всё это были плоды теоретических рассуждений, а не сделанные на основе раскопок и фактов аргументированные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(4)Антропология делала тогда первые шаги и не могла дать Ч.Дарвину никаких доказательств. (5)Когда же палеонтология вышла из младенческого возраста, то начала опровергать Ч.Дарвина. (6)В 1892 году на Яве французский врач Е.Дюбуа впервые обнаружил остатки «обезьяночеловека» - питекантропа. (7)Дальнейшие сенсационные находки в Южной Азии надолго укрепили в науке мнение, что родиной человека была именно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Азия.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Определите стиль и тип текста.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научный стиль; рассуждение, повествование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повествование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описание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повествование, описание</w:t>
      </w:r>
    </w:p>
    <w:p w:rsidR="009C1495" w:rsidRDefault="009C1495" w:rsidP="009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Укажите, какое слово должно стоять на месте пропуска в 3 предложении.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поэтому 2) однако 3) наконец 4) итак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 предложении 4 найдите фразеологизм. Выпишите его.</w:t>
      </w:r>
    </w:p>
    <w:p w:rsidR="009C1495" w:rsidRDefault="009C1495" w:rsidP="009C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Перепишите текст. Раскройте скобки, вставьте пропущенные буквы, расставьте знаки препинания.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 лес осенью! Ж..лтые оранжевые б..гровые листья тихо падают с чёрных деревьев и медл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н-нн)о опускают..ся на холодную землю.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а..еях сада стало пусто бе..шумно. А ведь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.десь летом было так радос..но чудес..но! Из окрестных парков 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тались сюда птицы на праздничный концерт.</w:t>
      </w:r>
    </w:p>
    <w:p w:rsidR="009C1495" w:rsidRDefault="009C1495" w:rsidP="009C14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4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2.06.           гр.15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Литература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продолжаем знакомиться с творчеством великого русского поэта Николая Алексеевича Некрасова.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поэме – эпопее «Кому на Руси жить хорошо?»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значения слов: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ПОЭМА – лиро-эпический жанр большого объёма.</w:t>
      </w:r>
    </w:p>
    <w:p w:rsidR="00B020B4" w:rsidRPr="00C1141B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ЭПОПЕЯ – художественное произведение, в котором отражаются целые эпохи в жизни страны и народа.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020B4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Какую эпоху освещает Некрасов</w:t>
      </w:r>
      <w:proofErr w:type="gramStart"/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Послереформенная Россия)</w:t>
      </w:r>
    </w:p>
    <w:p w:rsidR="00B020B4" w:rsidRPr="00C1141B" w:rsidRDefault="00B020B4" w:rsidP="00B020B4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Можно ли отнести произведение «Кому на Руси жить хорошо» к ПОЭМЕ? Почему?</w:t>
      </w:r>
    </w:p>
    <w:p w:rsidR="00B020B4" w:rsidRPr="00C1141B" w:rsidRDefault="00B020B4" w:rsidP="00B020B4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ли отнести к ЭПОПЕЕ? Почему?</w:t>
      </w:r>
    </w:p>
    <w:p w:rsidR="00B020B4" w:rsidRPr="00C1141B" w:rsidRDefault="00B020B4" w:rsidP="00B020B4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сделаем вывод: К какому жанру относится данное произведение?</w:t>
      </w:r>
    </w:p>
    <w:p w:rsidR="00B020B4" w:rsidRPr="00C1141B" w:rsidRDefault="00B020B4" w:rsidP="00B020B4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Поэма – эпопея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урок с </w:t>
      </w:r>
      <w:r w:rsidRPr="00C11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исторической справки.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временнообязанными.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временнообязанных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 дописали в свои тетради?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тезисы:   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- 1861 год – отмена крепостного права;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крестьяне получили свободу;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– собственность помещиков;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крестьяне должны были выкупить землю;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временнообязанные – не перешедшие на выкуп, исполняли обязательные повинности;</w:t>
      </w:r>
    </w:p>
    <w:p w:rsidR="00B020B4" w:rsidRPr="0061511F" w:rsidRDefault="00B020B4" w:rsidP="00B02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наделов завышена в 2-3 раза;</w:t>
      </w:r>
    </w:p>
    <w:p w:rsidR="00B020B4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массовое разорение деревни.</w:t>
      </w:r>
    </w:p>
    <w:p w:rsidR="00B020B4" w:rsidRPr="000952B9" w:rsidRDefault="00B020B4" w:rsidP="00B0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же воспринял Н.А. Некрасов реформу?</w:t>
      </w:r>
    </w:p>
    <w:p w:rsidR="00B020B4" w:rsidRPr="000952B9" w:rsidRDefault="00B020B4" w:rsidP="00B0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переживал события тех лет трагически.</w:t>
      </w:r>
    </w:p>
    <w:p w:rsidR="00B020B4" w:rsidRPr="000952B9" w:rsidRDefault="00B020B4" w:rsidP="00B0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Верно. Об этом свидетельствуют, в частности, воспоминания Н.Г. Чернышевского: «В день объявления воли я пришел к нему и застал его в кровати. Он был крайне по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</w:t>
      </w:r>
    </w:p>
    <w:p w:rsidR="00B020B4" w:rsidRPr="000952B9" w:rsidRDefault="00B020B4" w:rsidP="00B0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Думаю, вы </w:t>
      </w:r>
      <w:proofErr w:type="gramStart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поняли</w:t>
      </w:r>
      <w:proofErr w:type="gramEnd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почему в творчестве Некрасова Н.А. появилась поэма-эпопея «Кому на Руси жить хорошо».</w:t>
      </w:r>
    </w:p>
    <w:p w:rsidR="00B020B4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B4" w:rsidRPr="000952B9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адание. Прочитать поэму  «Кому на Руси жить хорошо»</w:t>
      </w:r>
    </w:p>
    <w:p w:rsidR="00B020B4" w:rsidRPr="000952B9" w:rsidRDefault="00B020B4" w:rsidP="00B0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495" w:rsidRPr="0087750D" w:rsidRDefault="009C1495" w:rsidP="009C1495">
      <w:pPr>
        <w:rPr>
          <w:rFonts w:ascii="Times New Roman" w:hAnsi="Times New Roman" w:cs="Times New Roman"/>
          <w:b/>
          <w:sz w:val="24"/>
          <w:szCs w:val="24"/>
        </w:rPr>
      </w:pPr>
    </w:p>
    <w:p w:rsidR="009C1495" w:rsidRPr="00F32F09" w:rsidRDefault="009C1495" w:rsidP="009C1495">
      <w:pPr>
        <w:rPr>
          <w:rFonts w:ascii="Times New Roman" w:hAnsi="Times New Roman" w:cs="Times New Roman"/>
          <w:b/>
          <w:sz w:val="28"/>
          <w:szCs w:val="28"/>
        </w:rPr>
      </w:pPr>
    </w:p>
    <w:p w:rsidR="009C1495" w:rsidRPr="009C1495" w:rsidRDefault="009C1495">
      <w:pPr>
        <w:rPr>
          <w:rFonts w:ascii="Times New Roman" w:hAnsi="Times New Roman" w:cs="Times New Roman"/>
          <w:b/>
          <w:sz w:val="24"/>
          <w:szCs w:val="24"/>
        </w:rPr>
      </w:pPr>
    </w:p>
    <w:sectPr w:rsidR="009C1495" w:rsidRPr="009C1495" w:rsidSect="00F8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495"/>
    <w:rsid w:val="009C1495"/>
    <w:rsid w:val="00B020B4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2020-05-31T18:10:00Z</dcterms:created>
  <dcterms:modified xsi:type="dcterms:W3CDTF">2020-05-31T18:38:00Z</dcterms:modified>
</cp:coreProperties>
</file>